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0C11" w14:textId="27DF9449" w:rsidR="00CC677C" w:rsidRDefault="00CC677C" w:rsidP="00396D43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8B3F481" wp14:editId="6A575BEB">
            <wp:extent cx="1232452" cy="1031996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48" cy="10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96D43">
        <w:rPr>
          <w:noProof/>
          <w:sz w:val="32"/>
          <w:szCs w:val="32"/>
        </w:rPr>
        <w:t xml:space="preserve">                                                                            </w:t>
      </w:r>
      <w:r w:rsidR="00396D43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57BDA42" wp14:editId="1BB569D4">
            <wp:extent cx="1181100" cy="10668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960B42" w14:textId="77777777" w:rsidR="00CC677C" w:rsidRDefault="00CC677C" w:rsidP="002D7228">
      <w:pPr>
        <w:spacing w:after="0" w:line="240" w:lineRule="auto"/>
        <w:jc w:val="center"/>
        <w:rPr>
          <w:b/>
          <w:sz w:val="32"/>
          <w:szCs w:val="32"/>
        </w:rPr>
      </w:pPr>
    </w:p>
    <w:p w14:paraId="4306DA0D" w14:textId="2C644F36" w:rsidR="00550B3C" w:rsidRDefault="002D7228" w:rsidP="00EF6E60">
      <w:pPr>
        <w:spacing w:after="0" w:line="240" w:lineRule="auto"/>
        <w:jc w:val="center"/>
        <w:rPr>
          <w:b/>
          <w:sz w:val="52"/>
          <w:szCs w:val="52"/>
        </w:rPr>
      </w:pPr>
      <w:r w:rsidRPr="00C6146A">
        <w:rPr>
          <w:b/>
          <w:sz w:val="52"/>
          <w:szCs w:val="52"/>
        </w:rPr>
        <w:t xml:space="preserve">SASPO – </w:t>
      </w:r>
      <w:r w:rsidR="006A7798">
        <w:rPr>
          <w:b/>
          <w:sz w:val="52"/>
          <w:szCs w:val="52"/>
        </w:rPr>
        <w:t xml:space="preserve">Warner </w:t>
      </w:r>
      <w:r w:rsidR="00287F0E">
        <w:rPr>
          <w:b/>
          <w:sz w:val="52"/>
          <w:szCs w:val="52"/>
        </w:rPr>
        <w:t>Robins</w:t>
      </w:r>
      <w:r w:rsidR="00530A88" w:rsidRPr="00C6146A">
        <w:rPr>
          <w:b/>
          <w:sz w:val="52"/>
          <w:szCs w:val="52"/>
        </w:rPr>
        <w:t xml:space="preserve"> AFB</w:t>
      </w:r>
      <w:r w:rsidRPr="00C6146A">
        <w:rPr>
          <w:b/>
          <w:sz w:val="52"/>
          <w:szCs w:val="52"/>
        </w:rPr>
        <w:t xml:space="preserve"> Industry Day Announcement</w:t>
      </w:r>
      <w:r w:rsidR="00B54571">
        <w:rPr>
          <w:b/>
          <w:sz w:val="52"/>
          <w:szCs w:val="52"/>
        </w:rPr>
        <w:t xml:space="preserve"> - </w:t>
      </w:r>
      <w:r w:rsidR="00F635C8" w:rsidRPr="00F635C8">
        <w:rPr>
          <w:b/>
          <w:sz w:val="52"/>
          <w:szCs w:val="52"/>
          <w:highlight w:val="yellow"/>
        </w:rPr>
        <w:t>Cancel</w:t>
      </w:r>
      <w:r w:rsidR="00F42427">
        <w:rPr>
          <w:b/>
          <w:sz w:val="52"/>
          <w:szCs w:val="52"/>
          <w:highlight w:val="yellow"/>
        </w:rPr>
        <w:t>l</w:t>
      </w:r>
      <w:r w:rsidR="00F635C8" w:rsidRPr="00F635C8">
        <w:rPr>
          <w:b/>
          <w:sz w:val="52"/>
          <w:szCs w:val="52"/>
          <w:highlight w:val="yellow"/>
        </w:rPr>
        <w:t>ation</w:t>
      </w:r>
    </w:p>
    <w:p w14:paraId="62CB55F5" w14:textId="0E6EFBB4" w:rsidR="00EF6E60" w:rsidRPr="00EF6E60" w:rsidRDefault="00F635C8" w:rsidP="00F635C8">
      <w:pPr>
        <w:tabs>
          <w:tab w:val="left" w:pos="769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5D1E4E4" w14:textId="62E3643B" w:rsidR="00B54571" w:rsidRPr="00B54571" w:rsidRDefault="00F42427" w:rsidP="00AE1CE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54571">
        <w:rPr>
          <w:b/>
          <w:sz w:val="32"/>
          <w:szCs w:val="32"/>
        </w:rPr>
        <w:t xml:space="preserve">  </w:t>
      </w:r>
      <w:r w:rsidR="00F635C8">
        <w:rPr>
          <w:b/>
          <w:sz w:val="32"/>
          <w:szCs w:val="32"/>
        </w:rPr>
        <w:t>T</w:t>
      </w:r>
      <w:r w:rsidR="00B54571">
        <w:rPr>
          <w:b/>
          <w:sz w:val="32"/>
          <w:szCs w:val="32"/>
        </w:rPr>
        <w:t>he information</w:t>
      </w:r>
      <w:r w:rsidR="00F635C8">
        <w:rPr>
          <w:b/>
          <w:sz w:val="32"/>
          <w:szCs w:val="32"/>
        </w:rPr>
        <w:t xml:space="preserve">, that </w:t>
      </w:r>
      <w:r w:rsidR="004B2905">
        <w:rPr>
          <w:b/>
          <w:sz w:val="32"/>
          <w:szCs w:val="32"/>
        </w:rPr>
        <w:t xml:space="preserve">would have been briefed, </w:t>
      </w:r>
      <w:r w:rsidR="00B54571">
        <w:rPr>
          <w:b/>
          <w:sz w:val="32"/>
          <w:szCs w:val="32"/>
        </w:rPr>
        <w:t xml:space="preserve">will be published </w:t>
      </w:r>
      <w:r w:rsidR="004B2905">
        <w:rPr>
          <w:b/>
          <w:sz w:val="32"/>
          <w:szCs w:val="32"/>
        </w:rPr>
        <w:t xml:space="preserve">by </w:t>
      </w:r>
      <w:r w:rsidR="00B54571">
        <w:rPr>
          <w:b/>
          <w:sz w:val="32"/>
          <w:szCs w:val="32"/>
        </w:rPr>
        <w:t>March 27</w:t>
      </w:r>
      <w:r w:rsidR="00B54571" w:rsidRPr="00B54571">
        <w:rPr>
          <w:b/>
          <w:sz w:val="32"/>
          <w:szCs w:val="32"/>
          <w:vertAlign w:val="superscript"/>
        </w:rPr>
        <w:t>th</w:t>
      </w:r>
      <w:r w:rsidR="004B2905">
        <w:rPr>
          <w:b/>
          <w:sz w:val="32"/>
          <w:szCs w:val="32"/>
        </w:rPr>
        <w:t>,</w:t>
      </w:r>
      <w:r w:rsidR="0005722A">
        <w:rPr>
          <w:b/>
          <w:sz w:val="32"/>
          <w:szCs w:val="32"/>
        </w:rPr>
        <w:t xml:space="preserve"> </w:t>
      </w:r>
      <w:r w:rsidR="004B2905">
        <w:rPr>
          <w:b/>
          <w:sz w:val="32"/>
          <w:szCs w:val="32"/>
        </w:rPr>
        <w:t>to the SASPO website (</w:t>
      </w:r>
      <w:hyperlink r:id="rId9" w:history="1">
        <w:r w:rsidR="004B2905" w:rsidRPr="005634B8">
          <w:rPr>
            <w:rStyle w:val="Hyperlink"/>
            <w:b/>
            <w:sz w:val="32"/>
            <w:szCs w:val="32"/>
          </w:rPr>
          <w:t>https://www.tinker.af.mil/Home/429SCMS-SASPO/</w:t>
        </w:r>
      </w:hyperlink>
      <w:r w:rsidR="004B2905">
        <w:rPr>
          <w:b/>
          <w:sz w:val="32"/>
          <w:szCs w:val="32"/>
        </w:rPr>
        <w:t>)</w:t>
      </w:r>
      <w:r w:rsidR="00B54571">
        <w:rPr>
          <w:b/>
          <w:sz w:val="32"/>
          <w:szCs w:val="32"/>
        </w:rPr>
        <w:t>.</w:t>
      </w:r>
      <w:r w:rsidR="004B2905">
        <w:rPr>
          <w:b/>
          <w:sz w:val="32"/>
          <w:szCs w:val="32"/>
        </w:rPr>
        <w:t xml:space="preserve">  </w:t>
      </w:r>
      <w:r w:rsidR="0005722A">
        <w:rPr>
          <w:b/>
          <w:sz w:val="32"/>
          <w:szCs w:val="32"/>
        </w:rPr>
        <w:t xml:space="preserve">See the “Quad Charts” presentation for potential </w:t>
      </w:r>
      <w:r w:rsidR="008272C0">
        <w:rPr>
          <w:b/>
          <w:sz w:val="32"/>
          <w:szCs w:val="32"/>
        </w:rPr>
        <w:t>projects and</w:t>
      </w:r>
      <w:r w:rsidR="0005722A">
        <w:rPr>
          <w:b/>
          <w:sz w:val="32"/>
          <w:szCs w:val="32"/>
        </w:rPr>
        <w:t xml:space="preserve"> note the second slide for the Reverse Engineering potentials will have information on how/when to submit White Paper</w:t>
      </w:r>
      <w:r w:rsidR="00EA1FA0">
        <w:rPr>
          <w:b/>
          <w:sz w:val="32"/>
          <w:szCs w:val="32"/>
        </w:rPr>
        <w:t>s</w:t>
      </w:r>
      <w:r w:rsidR="0005722A">
        <w:rPr>
          <w:b/>
          <w:sz w:val="32"/>
          <w:szCs w:val="32"/>
        </w:rPr>
        <w:t xml:space="preserve"> or participate in the technical discussions.  Please send a</w:t>
      </w:r>
      <w:r w:rsidR="004B2905">
        <w:rPr>
          <w:b/>
          <w:sz w:val="32"/>
          <w:szCs w:val="32"/>
        </w:rPr>
        <w:t>ny questions the workflow email listed below.</w:t>
      </w:r>
    </w:p>
    <w:p w14:paraId="316643C5" w14:textId="77777777" w:rsidR="00396D43" w:rsidRDefault="00396D43" w:rsidP="00AE1CE8">
      <w:pPr>
        <w:pStyle w:val="PlainText"/>
        <w:jc w:val="center"/>
        <w:rPr>
          <w:b/>
          <w:sz w:val="28"/>
          <w:szCs w:val="28"/>
        </w:rPr>
      </w:pPr>
    </w:p>
    <w:p w14:paraId="1313A586" w14:textId="77777777" w:rsidR="00EF6E60" w:rsidRDefault="00EF6E60" w:rsidP="00EF6E60">
      <w:pPr>
        <w:pStyle w:val="PlainText"/>
        <w:jc w:val="center"/>
        <w:rPr>
          <w:b/>
          <w:sz w:val="28"/>
          <w:szCs w:val="28"/>
        </w:rPr>
      </w:pPr>
    </w:p>
    <w:p w14:paraId="3B17A843" w14:textId="4FCFF7BE" w:rsidR="00564A12" w:rsidRDefault="00D25324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</w:t>
      </w:r>
      <w:hyperlink r:id="rId10" w:history="1">
        <w:r w:rsidR="00C564DE" w:rsidRPr="001D2B14">
          <w:rPr>
            <w:rStyle w:val="Hyperlink"/>
            <w:b/>
            <w:bCs/>
            <w:sz w:val="32"/>
            <w:szCs w:val="32"/>
          </w:rPr>
          <w:t>429scms.saspo.workflow@us.af.mil</w:t>
        </w:r>
      </w:hyperlink>
      <w:r w:rsidR="00C564DE">
        <w:rPr>
          <w:b/>
          <w:bCs/>
          <w:color w:val="FF0000"/>
          <w:sz w:val="32"/>
          <w:szCs w:val="32"/>
        </w:rPr>
        <w:t>.</w:t>
      </w:r>
    </w:p>
    <w:p w14:paraId="0B119D0A" w14:textId="77777777" w:rsidR="00C564DE" w:rsidRPr="00564A12" w:rsidRDefault="00C564DE" w:rsidP="00EF6E60">
      <w:pPr>
        <w:pStyle w:val="PlainText"/>
        <w:jc w:val="center"/>
        <w:rPr>
          <w:b/>
          <w:bCs/>
          <w:color w:val="FF0000"/>
          <w:sz w:val="32"/>
          <w:szCs w:val="32"/>
        </w:rPr>
      </w:pPr>
    </w:p>
    <w:p w14:paraId="3C4D59DF" w14:textId="0BDB06D9" w:rsidR="00CC677C" w:rsidRDefault="00CC677C" w:rsidP="00EF6E60">
      <w:pPr>
        <w:jc w:val="center"/>
        <w:rPr>
          <w:sz w:val="32"/>
          <w:szCs w:val="32"/>
        </w:rPr>
      </w:pPr>
    </w:p>
    <w:p w14:paraId="30415DB4" w14:textId="74398EA7" w:rsidR="002D7228" w:rsidRPr="00DC736C" w:rsidRDefault="002D7228" w:rsidP="00C6146A">
      <w:pPr>
        <w:pStyle w:val="ListParagraph"/>
        <w:spacing w:after="0" w:line="240" w:lineRule="auto"/>
        <w:jc w:val="center"/>
        <w:rPr>
          <w:sz w:val="32"/>
          <w:szCs w:val="32"/>
        </w:rPr>
      </w:pPr>
    </w:p>
    <w:p w14:paraId="6698BA9C" w14:textId="77777777" w:rsidR="002D7228" w:rsidRPr="007A524F" w:rsidRDefault="002D7228" w:rsidP="00C6146A">
      <w:pPr>
        <w:spacing w:after="0" w:line="240" w:lineRule="auto"/>
        <w:jc w:val="center"/>
        <w:rPr>
          <w:b/>
          <w:sz w:val="32"/>
          <w:szCs w:val="32"/>
        </w:rPr>
      </w:pPr>
    </w:p>
    <w:p w14:paraId="0C3BD1E9" w14:textId="77777777" w:rsidR="002D7228" w:rsidRPr="007A524F" w:rsidRDefault="002D7228" w:rsidP="00C6146A">
      <w:pPr>
        <w:jc w:val="center"/>
        <w:rPr>
          <w:sz w:val="32"/>
          <w:szCs w:val="32"/>
        </w:rPr>
      </w:pPr>
    </w:p>
    <w:p w14:paraId="1181F8C4" w14:textId="77777777" w:rsidR="00856E86" w:rsidRDefault="00856E86" w:rsidP="00C6146A">
      <w:pPr>
        <w:jc w:val="center"/>
      </w:pPr>
    </w:p>
    <w:sectPr w:rsidR="00856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8990" w14:textId="77777777" w:rsidR="00D77CD5" w:rsidRDefault="00D77CD5" w:rsidP="00396D43">
      <w:pPr>
        <w:spacing w:after="0" w:line="240" w:lineRule="auto"/>
      </w:pPr>
      <w:r>
        <w:separator/>
      </w:r>
    </w:p>
  </w:endnote>
  <w:endnote w:type="continuationSeparator" w:id="0">
    <w:p w14:paraId="4276E957" w14:textId="77777777" w:rsidR="00D77CD5" w:rsidRDefault="00D77CD5" w:rsidP="0039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4455" w14:textId="77777777" w:rsidR="00D77CD5" w:rsidRDefault="00D77CD5" w:rsidP="00396D43">
      <w:pPr>
        <w:spacing w:after="0" w:line="240" w:lineRule="auto"/>
      </w:pPr>
      <w:r>
        <w:separator/>
      </w:r>
    </w:p>
  </w:footnote>
  <w:footnote w:type="continuationSeparator" w:id="0">
    <w:p w14:paraId="4A186290" w14:textId="77777777" w:rsidR="00D77CD5" w:rsidRDefault="00D77CD5" w:rsidP="00396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231F"/>
    <w:multiLevelType w:val="hybridMultilevel"/>
    <w:tmpl w:val="40C2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36FBA"/>
    <w:multiLevelType w:val="hybridMultilevel"/>
    <w:tmpl w:val="52E47AFE"/>
    <w:lvl w:ilvl="0" w:tplc="1BB2F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35B47"/>
    <w:multiLevelType w:val="hybridMultilevel"/>
    <w:tmpl w:val="B2C84CE8"/>
    <w:lvl w:ilvl="0" w:tplc="E3641764">
      <w:start w:val="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69741">
    <w:abstractNumId w:val="0"/>
  </w:num>
  <w:num w:numId="2" w16cid:durableId="596519419">
    <w:abstractNumId w:val="1"/>
  </w:num>
  <w:num w:numId="3" w16cid:durableId="2109881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28"/>
    <w:rsid w:val="00040B28"/>
    <w:rsid w:val="0005722A"/>
    <w:rsid w:val="000D21BD"/>
    <w:rsid w:val="00127473"/>
    <w:rsid w:val="00197B3C"/>
    <w:rsid w:val="001D4A30"/>
    <w:rsid w:val="002222C2"/>
    <w:rsid w:val="00245FB7"/>
    <w:rsid w:val="00262400"/>
    <w:rsid w:val="00287F0E"/>
    <w:rsid w:val="00291F1A"/>
    <w:rsid w:val="002D7228"/>
    <w:rsid w:val="00300DEA"/>
    <w:rsid w:val="00396D43"/>
    <w:rsid w:val="003B6513"/>
    <w:rsid w:val="003C1B6F"/>
    <w:rsid w:val="003C5DB7"/>
    <w:rsid w:val="00495FF8"/>
    <w:rsid w:val="004A7403"/>
    <w:rsid w:val="004B07D4"/>
    <w:rsid w:val="004B2905"/>
    <w:rsid w:val="00500179"/>
    <w:rsid w:val="00530A88"/>
    <w:rsid w:val="0054446A"/>
    <w:rsid w:val="00550B3C"/>
    <w:rsid w:val="00564A12"/>
    <w:rsid w:val="00566792"/>
    <w:rsid w:val="00663C42"/>
    <w:rsid w:val="00676E2B"/>
    <w:rsid w:val="006A7798"/>
    <w:rsid w:val="006C3B6B"/>
    <w:rsid w:val="006F7905"/>
    <w:rsid w:val="00720E5F"/>
    <w:rsid w:val="008177FF"/>
    <w:rsid w:val="008272C0"/>
    <w:rsid w:val="00830A2A"/>
    <w:rsid w:val="00856E86"/>
    <w:rsid w:val="008812BF"/>
    <w:rsid w:val="00896172"/>
    <w:rsid w:val="008C67B9"/>
    <w:rsid w:val="0094744B"/>
    <w:rsid w:val="009A3F4C"/>
    <w:rsid w:val="009C13D4"/>
    <w:rsid w:val="00A25319"/>
    <w:rsid w:val="00A47C59"/>
    <w:rsid w:val="00A566B9"/>
    <w:rsid w:val="00A70DC9"/>
    <w:rsid w:val="00AE1CE8"/>
    <w:rsid w:val="00AF4211"/>
    <w:rsid w:val="00AF4748"/>
    <w:rsid w:val="00B54571"/>
    <w:rsid w:val="00B764C7"/>
    <w:rsid w:val="00C035BA"/>
    <w:rsid w:val="00C31C71"/>
    <w:rsid w:val="00C564DE"/>
    <w:rsid w:val="00C6146A"/>
    <w:rsid w:val="00C803D8"/>
    <w:rsid w:val="00CC677C"/>
    <w:rsid w:val="00D25324"/>
    <w:rsid w:val="00D50C48"/>
    <w:rsid w:val="00D77CD5"/>
    <w:rsid w:val="00DD3185"/>
    <w:rsid w:val="00E2254E"/>
    <w:rsid w:val="00E31920"/>
    <w:rsid w:val="00E331DD"/>
    <w:rsid w:val="00E6459F"/>
    <w:rsid w:val="00EA1FA0"/>
    <w:rsid w:val="00EF6E60"/>
    <w:rsid w:val="00F42427"/>
    <w:rsid w:val="00F4508D"/>
    <w:rsid w:val="00F5208C"/>
    <w:rsid w:val="00F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D9B0A"/>
  <w15:chartTrackingRefBased/>
  <w15:docId w15:val="{1EAD4E88-5A4E-4975-9D2D-93F8BA1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2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22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624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2400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39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D43"/>
  </w:style>
  <w:style w:type="paragraph" w:styleId="Footer">
    <w:name w:val="footer"/>
    <w:basedOn w:val="Normal"/>
    <w:link w:val="FooterChar"/>
    <w:uiPriority w:val="99"/>
    <w:unhideWhenUsed/>
    <w:rsid w:val="00396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D43"/>
  </w:style>
  <w:style w:type="character" w:styleId="UnresolvedMention">
    <w:name w:val="Unresolved Mention"/>
    <w:basedOn w:val="DefaultParagraphFont"/>
    <w:uiPriority w:val="99"/>
    <w:semiHidden/>
    <w:unhideWhenUsed/>
    <w:rsid w:val="00C56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429scms.saspo.workflow@us.af.m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ker.af.mil/Home/429SCMS-SAS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DARRIUS L CIV USAF AFMC 429 SCMS/GUMD</dc:creator>
  <cp:keywords/>
  <dc:description/>
  <cp:lastModifiedBy>BUTLER, BRIAN A CIV USAF AFMC AFLCMC/GUMD</cp:lastModifiedBy>
  <cp:revision>2</cp:revision>
  <dcterms:created xsi:type="dcterms:W3CDTF">2025-03-12T13:18:00Z</dcterms:created>
  <dcterms:modified xsi:type="dcterms:W3CDTF">2025-03-12T13:18:00Z</dcterms:modified>
</cp:coreProperties>
</file>